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特别说明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1、本次拍卖标的位于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安徽省蚌埠市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五河县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城南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，标的位置、数量、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结构以现状为准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。本次处置的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消防器材重量、现状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为委托人初步统计，竞买人应自行到现场踏勘核查，</w:t>
      </w:r>
      <w:r>
        <w:rPr>
          <w:rFonts w:hint="default" w:ascii="宋体" w:hAnsi="宋体" w:eastAsia="宋体" w:cs="宋体"/>
          <w:color w:val="0000FF"/>
          <w:sz w:val="24"/>
          <w:szCs w:val="24"/>
          <w:highlight w:val="none"/>
          <w:lang w:val="en-US" w:eastAsia="zh-CN"/>
        </w:rPr>
        <w:t>委托人统计数量和品质可能存在误差，成交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val="en-US" w:eastAsia="zh-CN"/>
        </w:rPr>
        <w:t>价</w:t>
      </w:r>
      <w:r>
        <w:rPr>
          <w:rFonts w:hint="default" w:ascii="宋体" w:hAnsi="宋体" w:eastAsia="宋体" w:cs="宋体"/>
          <w:color w:val="0000FF"/>
          <w:sz w:val="24"/>
          <w:szCs w:val="24"/>
          <w:highlight w:val="none"/>
          <w:lang w:val="en-US" w:eastAsia="zh-CN"/>
        </w:rPr>
        <w:t>不因标的数量和品质等误差而改变。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未看样的竞买人视为对本标的实物现状的确认，责任自负。竞买人决定参与竞买的，视为对拍卖标的实物完全了解，并接受拍卖标的实物一切已知和未知瑕疵。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标的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成交价不因标的数量等误差而改变，标的的规格及完整程度以现状为准，拍品清单仅用于参考，并非本次拍卖的准确数据，未标明的瑕疵不在拍卖人承担范围之内。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3、拍卖成交的，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须于成交日起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3个工作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日内至拍卖人处签订《成交确认书》，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凭《成交确认书》到委托人处签订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拆除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合同，并按合同约定缴纳成交款给委托人；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须在委托人指定地点按现场清点数量交付，标的数量等如有变化，不影响成交价格。如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拒签《成交确认书》或未按合同约定支付成交价款，拍卖人将依法将其缴纳的竞买保证金扣除拍卖佣金后，余款充抵违约赔偿金，同时本公司将依法重新处理拍品，原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不得参加该标的的竞买，如再次拍卖的成交价低于原成交价，差额部分和新发生的费用均由原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承担。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拆除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过程中产生的劳务费、搬运费、清理费、保险费等所有费用均由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承担，标的交付后的安全问题由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负责。自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拆除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起，与拍卖标的有关的所有风险、责任均由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自行承担，与委托人、拍卖人无关。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、拍卖成交的，拍卖标的由委托人按现状交付给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须在办理标的交付手续之日起</w:t>
      </w:r>
      <w:r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color w:val="0000FF"/>
          <w:sz w:val="24"/>
          <w:szCs w:val="24"/>
          <w:highlight w:val="none"/>
          <w:lang w:val="en-US" w:eastAsia="zh-CN"/>
        </w:rPr>
        <w:t>个工作日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拆除</w:t>
      </w: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清理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完毕所有标的实物，逾期未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拆除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完毕的视为违约，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须自行承担可能发生的标的物损毁、灭失等不利后果，并承担相应的违约责任；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拆除、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清运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过程中如涉及对非属于本次拍卖范围的财产造成损坏的，由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受让人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承担相应赔偿责任。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、拍卖成交的，拍卖佣金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由受让人另行缴纳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；竞买保证金不充抵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拍卖佣金和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成交款，由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拍卖人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通知拍卖人办理退款手续，保证金均不计息。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拍卖人根据委托人的书面通知，可在拍卖会开始前中止拍卖或撤回拍卖，无息退还保证金，委托人及拍卖人不承担赔偿责任。拍卖资料如有修正或补充，拍卖人可在拍卖会前以相应方式通知竞买人。竞买人凡应价的，均视为接受此修正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十、拍卖过程中发生的纠纷，由有关方协商解决，若协商不成可由拍卖人所在地的人民法院裁决。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安徽科汇工程项目管理有限公司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righ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2024年7月29日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3666"/>
        <w:tab w:val="center" w:pos="4680"/>
      </w:tabs>
      <w:jc w:val="lef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NTExNzdlZDhhMWExYzUxZGZmZTVmYzViODdiNWYifQ=="/>
    <w:docVar w:name="KSO_WPS_MARK_KEY" w:val="ca129400-73ee-4b4c-b25a-18dcbb2aab8f"/>
  </w:docVars>
  <w:rsids>
    <w:rsidRoot w:val="00172A27"/>
    <w:rsid w:val="001D6A30"/>
    <w:rsid w:val="029A2472"/>
    <w:rsid w:val="08B571D4"/>
    <w:rsid w:val="0A516D25"/>
    <w:rsid w:val="0DFC7A6B"/>
    <w:rsid w:val="15153248"/>
    <w:rsid w:val="17C719B2"/>
    <w:rsid w:val="19223474"/>
    <w:rsid w:val="1A494CA3"/>
    <w:rsid w:val="1B845D75"/>
    <w:rsid w:val="1C0C39DE"/>
    <w:rsid w:val="1C9209EC"/>
    <w:rsid w:val="1CBA5107"/>
    <w:rsid w:val="1CE07C21"/>
    <w:rsid w:val="1E1C5D5D"/>
    <w:rsid w:val="1F154F19"/>
    <w:rsid w:val="1FC70995"/>
    <w:rsid w:val="200320AA"/>
    <w:rsid w:val="214E366E"/>
    <w:rsid w:val="21F26E49"/>
    <w:rsid w:val="24EE7DA3"/>
    <w:rsid w:val="27550321"/>
    <w:rsid w:val="2A20186A"/>
    <w:rsid w:val="2AC0667F"/>
    <w:rsid w:val="2AD025C7"/>
    <w:rsid w:val="2B7F1994"/>
    <w:rsid w:val="2F6F5DA0"/>
    <w:rsid w:val="32386E70"/>
    <w:rsid w:val="340071A3"/>
    <w:rsid w:val="35740251"/>
    <w:rsid w:val="35D22DC1"/>
    <w:rsid w:val="36B35DB3"/>
    <w:rsid w:val="39D72C5A"/>
    <w:rsid w:val="39ED5DD2"/>
    <w:rsid w:val="3AD84A09"/>
    <w:rsid w:val="3BD72B35"/>
    <w:rsid w:val="3CE64C09"/>
    <w:rsid w:val="3D593D16"/>
    <w:rsid w:val="3D773EDD"/>
    <w:rsid w:val="3E310271"/>
    <w:rsid w:val="4416656F"/>
    <w:rsid w:val="46380A1F"/>
    <w:rsid w:val="47321912"/>
    <w:rsid w:val="49423962"/>
    <w:rsid w:val="4CA909EE"/>
    <w:rsid w:val="4FD47840"/>
    <w:rsid w:val="50AD6B97"/>
    <w:rsid w:val="5301480F"/>
    <w:rsid w:val="533D1DBE"/>
    <w:rsid w:val="56784463"/>
    <w:rsid w:val="56C80405"/>
    <w:rsid w:val="58E41529"/>
    <w:rsid w:val="5A6A63F3"/>
    <w:rsid w:val="5A9064B8"/>
    <w:rsid w:val="5C1B6241"/>
    <w:rsid w:val="5D79437D"/>
    <w:rsid w:val="60BE2704"/>
    <w:rsid w:val="61E810F3"/>
    <w:rsid w:val="63754C08"/>
    <w:rsid w:val="64896BB1"/>
    <w:rsid w:val="65C55B5D"/>
    <w:rsid w:val="665C7B42"/>
    <w:rsid w:val="667A6662"/>
    <w:rsid w:val="672901E4"/>
    <w:rsid w:val="683D381B"/>
    <w:rsid w:val="68E15F09"/>
    <w:rsid w:val="6C88432A"/>
    <w:rsid w:val="6C8D5E41"/>
    <w:rsid w:val="6CA8495C"/>
    <w:rsid w:val="6DE55A0B"/>
    <w:rsid w:val="6F9F24EB"/>
    <w:rsid w:val="71503AEC"/>
    <w:rsid w:val="71925A33"/>
    <w:rsid w:val="74806F69"/>
    <w:rsid w:val="754D4D61"/>
    <w:rsid w:val="75ED1816"/>
    <w:rsid w:val="767F2662"/>
    <w:rsid w:val="76982FF6"/>
    <w:rsid w:val="76A13FD1"/>
    <w:rsid w:val="77CC6E78"/>
    <w:rsid w:val="78917997"/>
    <w:rsid w:val="7893071E"/>
    <w:rsid w:val="78DD0FEA"/>
    <w:rsid w:val="7AC5574C"/>
    <w:rsid w:val="7BAD0A13"/>
    <w:rsid w:val="7C073F99"/>
    <w:rsid w:val="7DD83CEC"/>
    <w:rsid w:val="7E220B69"/>
    <w:rsid w:val="7EE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  <w:spacing w:line="240" w:lineRule="atLeast"/>
    </w:pPr>
    <w:rPr>
      <w:rFonts w:ascii="Arial" w:hAnsi="Arial" w:cs="Arial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?" w:cs="Times New Roman"/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5C5C5C"/>
      <w:u w:val="none"/>
    </w:rPr>
  </w:style>
  <w:style w:type="character" w:styleId="14">
    <w:name w:val="Emphasis"/>
    <w:basedOn w:val="11"/>
    <w:qFormat/>
    <w:uiPriority w:val="0"/>
    <w:rPr>
      <w:b/>
      <w:bCs/>
    </w:rPr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5C5C5C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</w:rPr>
  </w:style>
  <w:style w:type="character" w:customStyle="1" w:styleId="24">
    <w:name w:val="hover"/>
    <w:basedOn w:val="11"/>
    <w:qFormat/>
    <w:uiPriority w:val="0"/>
    <w:rPr>
      <w:color w:val="2590EB"/>
      <w:shd w:val="clear" w:fill="E9F4FD"/>
    </w:rPr>
  </w:style>
  <w:style w:type="character" w:customStyle="1" w:styleId="25">
    <w:name w:val="hover1"/>
    <w:basedOn w:val="11"/>
    <w:qFormat/>
    <w:uiPriority w:val="0"/>
    <w:rPr>
      <w:color w:val="2590EB"/>
    </w:rPr>
  </w:style>
  <w:style w:type="character" w:customStyle="1" w:styleId="26">
    <w:name w:val="hover2"/>
    <w:basedOn w:val="11"/>
    <w:qFormat/>
    <w:uiPriority w:val="0"/>
    <w:rPr>
      <w:color w:val="2590EB"/>
    </w:rPr>
  </w:style>
  <w:style w:type="character" w:customStyle="1" w:styleId="27">
    <w:name w:val="hover3"/>
    <w:basedOn w:val="11"/>
    <w:qFormat/>
    <w:uiPriority w:val="0"/>
  </w:style>
  <w:style w:type="character" w:customStyle="1" w:styleId="28">
    <w:name w:val="mini-outputtext1"/>
    <w:basedOn w:val="11"/>
    <w:qFormat/>
    <w:uiPriority w:val="0"/>
  </w:style>
  <w:style w:type="character" w:customStyle="1" w:styleId="29">
    <w:name w:val="hover4"/>
    <w:basedOn w:val="11"/>
    <w:qFormat/>
    <w:uiPriority w:val="0"/>
    <w:rPr>
      <w:color w:val="2590EB"/>
      <w:shd w:val="clear" w:fill="E9F4FD"/>
    </w:rPr>
  </w:style>
  <w:style w:type="paragraph" w:customStyle="1" w:styleId="30">
    <w:name w:val="card-title"/>
    <w:basedOn w:val="1"/>
    <w:qFormat/>
    <w:uiPriority w:val="0"/>
    <w:pPr>
      <w:spacing w:line="600" w:lineRule="atLeast"/>
      <w:ind w:right="750"/>
      <w:jc w:val="left"/>
    </w:pPr>
    <w:rPr>
      <w:color w:val="666666"/>
      <w:kern w:val="0"/>
      <w:lang w:val="en-US" w:eastAsia="zh-CN" w:bidi="ar"/>
    </w:rPr>
  </w:style>
  <w:style w:type="paragraph" w:customStyle="1" w:styleId="31">
    <w:name w:val="xl53"/>
    <w:basedOn w:val="1"/>
    <w:next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2021-04-12T08:12:00Z</dcterms:created>
  <dc:creator>慢慢</dc:creator>
  <cp:lastModifiedBy>峯龘</cp:lastModifiedBy>
  <cp:lastPrinted>2024-04-22T00:47:00Z</cp:lastPrinted>
  <dcterms:modified xsi:type="dcterms:W3CDTF">2024-07-30T08:58:11Z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8B6C029633CF413DA098EDB9E11ED2C0_13</vt:lpwstr>
  </property>
</Properties>
</file>